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AE52" w14:textId="75167837" w:rsidR="00702761" w:rsidRDefault="00000000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7216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805804881" r:id="rId7"/>
        </w:object>
      </w:r>
      <w:r w:rsidR="00FD7BC5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5B46C" wp14:editId="30186EE6">
                <wp:simplePos x="0" y="0"/>
                <wp:positionH relativeFrom="column">
                  <wp:posOffset>1374775</wp:posOffset>
                </wp:positionH>
                <wp:positionV relativeFrom="paragraph">
                  <wp:posOffset>41910</wp:posOffset>
                </wp:positionV>
                <wp:extent cx="2330450" cy="539750"/>
                <wp:effectExtent l="3175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08.25pt;margin-top:3.3pt;width:183.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</w:p>
    <w:p w14:paraId="006F8B44" w14:textId="620AE6A5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1DD2C177" w:rsidR="00C35E39" w:rsidRPr="00B36DC1" w:rsidRDefault="00C35E39" w:rsidP="00702761">
      <w:pPr>
        <w:pStyle w:val="a3"/>
        <w:jc w:val="left"/>
        <w:rPr>
          <w:rFonts w:ascii="TH SarabunIT๙" w:hAnsi="TH SarabunIT๙" w:cs="TH SarabunIT๙" w:hint="cs"/>
        </w:rPr>
      </w:pPr>
      <w:r w:rsidRPr="00702761">
        <w:rPr>
          <w:rFonts w:ascii="TH Sarabun New" w:hAnsi="TH Sarabun New" w:cs="TH Sarabun New"/>
          <w:cs/>
        </w:rPr>
        <w:t xml:space="preserve">ส่วนราชการ   </w:t>
      </w:r>
      <w:r w:rsidRPr="00702761">
        <w:rPr>
          <w:rFonts w:ascii="TH Sarabun New" w:hAnsi="TH Sarabun New" w:cs="TH Sarabun New"/>
        </w:rPr>
        <w:t xml:space="preserve">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40239E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จักราช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จว.</w:t>
      </w:r>
      <w:r w:rsidR="0016635F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นครราชสีมา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</w:t>
      </w:r>
      <w:r w:rsidR="003F19BA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โทร</w:t>
      </w:r>
      <w:r w:rsidRPr="00B36DC1">
        <w:rPr>
          <w:rFonts w:ascii="TH SarabunIT๙" w:hAnsi="TH SarabunIT๙" w:cs="TH SarabunIT๙"/>
          <w:sz w:val="32"/>
          <w:szCs w:val="32"/>
        </w:rPr>
        <w:t>.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675C2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="004023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44-399-013</w:t>
      </w:r>
    </w:p>
    <w:p w14:paraId="3D7BF714" w14:textId="7C1008C9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>0018(นม).(12)</w:t>
      </w:r>
      <w:r w:rsidRPr="00B36DC1">
        <w:rPr>
          <w:rFonts w:ascii="TH SarabunIT๙" w:hAnsi="TH SarabunIT๙" w:cs="TH SarabunIT๙"/>
          <w:sz w:val="32"/>
          <w:szCs w:val="32"/>
          <w:cs/>
        </w:rPr>
        <w:t>/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B36DC1">
        <w:rPr>
          <w:rFonts w:ascii="TH SarabunIT๙" w:hAnsi="TH SarabunIT๙" w:cs="TH SarabunIT๙"/>
          <w:sz w:val="32"/>
          <w:szCs w:val="32"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44D70" w:rsidRPr="00107273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 xml:space="preserve">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5F1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647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256</w:t>
      </w:r>
      <w:r w:rsidR="000B2F56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57C29F91" w14:textId="1813F27D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16635F">
        <w:rPr>
          <w:rFonts w:ascii="TH SarabunIT๙" w:hAnsi="TH SarabunIT๙" w:cs="TH SarabunIT๙"/>
          <w:sz w:val="32"/>
          <w:szCs w:val="32"/>
        </w:rPr>
        <w:t>8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03BB7083" w:rsidR="00B36DC1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>ผ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>จักราช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D7C1ED0" w14:textId="07A55580" w:rsidR="00840BE4" w:rsidRPr="00B36DC1" w:rsidRDefault="00B36DC1" w:rsidP="00B36DC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</w:t>
      </w:r>
      <w:r w:rsidR="001A48AA" w:rsidRPr="0010727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</w:t>
      </w:r>
      <w:r>
        <w:rPr>
          <w:rFonts w:ascii="TH SarabunIT๙" w:hAnsi="TH SarabunIT๙" w:cs="TH SarabunIT๙" w:hint="cs"/>
          <w:sz w:val="32"/>
          <w:szCs w:val="32"/>
          <w:cs/>
        </w:rPr>
        <w:t>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>
        <w:rPr>
          <w:rFonts w:ascii="TH SarabunIT๙" w:hAnsi="TH SarabunIT๙" w:cs="TH SarabunIT๙"/>
          <w:sz w:val="32"/>
          <w:szCs w:val="32"/>
        </w:rPr>
        <w:t>Transpsrency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Assessment : 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  ๒ ไตรมาส ของปีงบประมาณ พ.ศ.256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(ตุลาคม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>
        <w:rPr>
          <w:rFonts w:ascii="TH SarabunIT๙" w:hAnsi="TH SarabunIT๙" w:cs="TH SarabunIT๙"/>
          <w:sz w:val="32"/>
          <w:szCs w:val="32"/>
          <w:cs/>
        </w:rPr>
        <w:t>–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="001A48AA">
        <w:rPr>
          <w:rFonts w:ascii="TH SarabunIT๙" w:hAnsi="TH SarabunIT๙" w:cs="TH SarabunIT๙"/>
          <w:sz w:val="32"/>
          <w:szCs w:val="32"/>
        </w:rPr>
        <w:t>Transpsrency</w:t>
      </w:r>
      <w:proofErr w:type="spellEnd"/>
      <w:r w:rsidR="001A48AA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F1364D4" w14:textId="58D80B7A" w:rsidR="00E4578D" w:rsidRPr="00B36DC1" w:rsidRDefault="00840BE4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4A1B8B19" w:rsidR="00C605BD" w:rsidRPr="00B36DC1" w:rsidRDefault="00C65483">
      <w:pPr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6438FD59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6DC1">
        <w:rPr>
          <w:rFonts w:ascii="TH SarabunIT๙" w:hAnsi="TH SarabunIT๙" w:cs="TH SarabunIT๙"/>
          <w:cs/>
        </w:rPr>
        <w:t xml:space="preserve">     </w:t>
      </w:r>
      <w:r w:rsidR="00141C23">
        <w:rPr>
          <w:rFonts w:ascii="TH SarabunIT๙" w:hAnsi="TH SarabunIT๙" w:cs="TH SarabunIT๙" w:hint="cs"/>
          <w:cs/>
        </w:rPr>
        <w:t xml:space="preserve">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239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08D9EF1A" wp14:editId="63AC6C1F">
            <wp:extent cx="1350299" cy="523674"/>
            <wp:effectExtent l="0" t="0" r="0" b="0"/>
            <wp:docPr id="108311712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70" cy="5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D8823E" w14:textId="0B44B318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>วรายุทธ์ โคตรชมภู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</w:t>
      </w:r>
      <w:r w:rsidR="00B44C2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>จักราช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4DBD1C" w14:textId="03315EED" w:rsidR="001A48AA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6D9E0CE4" w:rsidR="000C1458" w:rsidRPr="00B36DC1" w:rsidRDefault="001A48AA" w:rsidP="000C1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148F025D" w:rsidR="000C1458" w:rsidRPr="00510C1A" w:rsidRDefault="00510C1A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10C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740D028A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63EF7DCB" w:rsidR="000C1458" w:rsidRPr="00160B19" w:rsidRDefault="000C1458" w:rsidP="00160B19">
      <w:pPr>
        <w:pStyle w:val="a8"/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0239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5B9CDE7" wp14:editId="226A50D9">
            <wp:extent cx="874710" cy="756000"/>
            <wp:effectExtent l="0" t="0" r="0" b="6350"/>
            <wp:docPr id="95958742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1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9E290" w14:textId="2298BEAF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>ศักย์ศรณ์ วันสุข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5AA12B75" w:rsidR="000C1458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40239E">
        <w:rPr>
          <w:rFonts w:ascii="TH SarabunIT๙" w:hAnsi="TH SarabunIT๙" w:cs="TH SarabunIT๙" w:hint="cs"/>
          <w:sz w:val="32"/>
          <w:szCs w:val="32"/>
          <w:cs/>
        </w:rPr>
        <w:t>จักราช</w:t>
      </w:r>
    </w:p>
    <w:p w14:paraId="48C772D0" w14:textId="77777777" w:rsidR="0040239E" w:rsidRDefault="0040239E">
      <w:pPr>
        <w:rPr>
          <w:rFonts w:ascii="TH SarabunIT๙" w:hAnsi="TH SarabunIT๙" w:cs="TH SarabunIT๙"/>
          <w:sz w:val="32"/>
          <w:szCs w:val="32"/>
        </w:rPr>
      </w:pPr>
    </w:p>
    <w:p w14:paraId="75722A63" w14:textId="77777777" w:rsidR="0040239E" w:rsidRDefault="0040239E">
      <w:pPr>
        <w:rPr>
          <w:rFonts w:ascii="TH SarabunIT๙" w:hAnsi="TH SarabunIT๙" w:cs="TH SarabunIT๙"/>
          <w:sz w:val="32"/>
          <w:szCs w:val="32"/>
        </w:rPr>
      </w:pPr>
    </w:p>
    <w:p w14:paraId="6B345FD1" w14:textId="77777777" w:rsidR="0040239E" w:rsidRDefault="0040239E">
      <w:pPr>
        <w:rPr>
          <w:rFonts w:ascii="TH SarabunIT๙" w:hAnsi="TH SarabunIT๙" w:cs="TH SarabunIT๙"/>
          <w:sz w:val="32"/>
          <w:szCs w:val="32"/>
        </w:rPr>
      </w:pPr>
    </w:p>
    <w:p w14:paraId="4426557E" w14:textId="77777777" w:rsidR="0040239E" w:rsidRDefault="0040239E">
      <w:pPr>
        <w:rPr>
          <w:rFonts w:ascii="TH SarabunIT๙" w:hAnsi="TH SarabunIT๙" w:cs="TH SarabunIT๙"/>
          <w:sz w:val="32"/>
          <w:szCs w:val="32"/>
        </w:rPr>
      </w:pPr>
    </w:p>
    <w:p w14:paraId="667A96DE" w14:textId="77777777" w:rsidR="0040239E" w:rsidRDefault="0040239E">
      <w:pPr>
        <w:rPr>
          <w:rFonts w:ascii="TH SarabunIT๙" w:hAnsi="TH SarabunIT๙" w:cs="TH SarabunIT๙"/>
          <w:sz w:val="32"/>
          <w:szCs w:val="32"/>
        </w:rPr>
      </w:pPr>
    </w:p>
    <w:p w14:paraId="3729785D" w14:textId="77777777" w:rsidR="0040239E" w:rsidRDefault="0040239E">
      <w:pPr>
        <w:rPr>
          <w:rFonts w:ascii="TH SarabunIT๙" w:hAnsi="TH SarabunIT๙" w:cs="TH SarabunIT๙"/>
          <w:sz w:val="32"/>
          <w:szCs w:val="32"/>
        </w:rPr>
      </w:pPr>
    </w:p>
    <w:p w14:paraId="47F3627B" w14:textId="5B265B34" w:rsidR="00272C52" w:rsidRDefault="0040239E" w:rsidP="0040239E">
      <w:pPr>
        <w:rPr>
          <w:rFonts w:cs="TH SarabunIT๙"/>
          <w:cs/>
        </w:rPr>
        <w:sectPr w:rsidR="00272C52" w:rsidSect="009376D3">
          <w:pgSz w:w="11906" w:h="16838"/>
          <w:pgMar w:top="426" w:right="1106" w:bottom="568" w:left="1440" w:header="708" w:footer="708" w:gutter="0"/>
          <w:cols w:space="708"/>
          <w:docGrid w:linePitch="360"/>
        </w:sectPr>
      </w:pPr>
      <w:r>
        <w:rPr>
          <w:rFonts w:cs="TH SarabunIT๙" w:hint="cs"/>
          <w:cs/>
        </w:rPr>
        <w:t xml:space="preserve">  </w:t>
      </w:r>
    </w:p>
    <w:p w14:paraId="5AFB4554" w14:textId="77777777" w:rsidR="00272C52" w:rsidRPr="003C010B" w:rsidRDefault="0040239E" w:rsidP="00272C52">
      <w:pPr>
        <w:tabs>
          <w:tab w:val="left" w:pos="4950"/>
        </w:tabs>
        <w:jc w:val="center"/>
        <w:rPr>
          <w:rFonts w:ascii="TH SarabunIT๙" w:eastAsia="TH SarabunIT๙" w:hAnsi="TH SarabunIT๙" w:cs="TH SarabunIT๙"/>
          <w:b/>
          <w:bCs/>
          <w:lang w:val="id" w:eastAsia="id"/>
        </w:rPr>
      </w:pPr>
      <w:r>
        <w:rPr>
          <w:rFonts w:cs="TH SarabunIT๙" w:hint="cs"/>
          <w:cs/>
        </w:rPr>
        <w:lastRenderedPageBreak/>
        <w:t xml:space="preserve">      </w:t>
      </w:r>
      <w:r w:rsidR="00272C52"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t>รายงานผลการใช้จ่ายงบประมาณ สถานีตำรวจภูธรจักราช</w:t>
      </w:r>
    </w:p>
    <w:p w14:paraId="749F98E1" w14:textId="51ADA28B" w:rsidR="00272C52" w:rsidRPr="003C010B" w:rsidRDefault="00272C52" w:rsidP="00272C52">
      <w:pPr>
        <w:tabs>
          <w:tab w:val="left" w:pos="4950"/>
        </w:tabs>
        <w:jc w:val="center"/>
        <w:rPr>
          <w:rFonts w:ascii="TH SarabunIT๙" w:eastAsia="TH SarabunIT๙" w:hAnsi="TH SarabunIT๙" w:cs="TH SarabunIT๙"/>
          <w:b/>
          <w:bCs/>
          <w:lang w:val="id" w:eastAsia="id"/>
        </w:rPr>
      </w:pPr>
      <w:r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t>ประจำปีงบประมาณ พ.ศ. 2568 ไตรมาสที่ 1</w:t>
      </w:r>
      <w:r>
        <w:rPr>
          <w:rFonts w:ascii="TH SarabunIT๙" w:eastAsia="TH SarabunIT๙" w:hAnsi="TH SarabunIT๙" w:cs="TH SarabunIT๙" w:hint="cs"/>
          <w:b/>
          <w:bCs/>
          <w:cs/>
          <w:lang w:val="id" w:eastAsia="id"/>
        </w:rPr>
        <w:t xml:space="preserve">-2 </w:t>
      </w:r>
      <w:r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t>( ต.ค.67 - มี.ค.68 )</w:t>
      </w:r>
    </w:p>
    <w:p w14:paraId="29B8E920" w14:textId="77777777" w:rsidR="00272C52" w:rsidRDefault="00272C52" w:rsidP="00272C52">
      <w:pPr>
        <w:tabs>
          <w:tab w:val="left" w:pos="4950"/>
        </w:tabs>
        <w:jc w:val="center"/>
        <w:rPr>
          <w:rFonts w:ascii="TH SarabunIT๙" w:eastAsia="TH SarabunIT๙" w:hAnsi="TH SarabunIT๙" w:cs="TH SarabunIT๙" w:hint="cs"/>
          <w:lang w:val="id" w:eastAsia="id"/>
        </w:rPr>
      </w:pPr>
      <w:r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t>ข้อมูล ณ วันที่ 1 เมษายน พ.ศ.2568</w:t>
      </w:r>
    </w:p>
    <w:p w14:paraId="35D42DFE" w14:textId="77777777" w:rsidR="00272C52" w:rsidRDefault="00272C52" w:rsidP="00272C52">
      <w:pPr>
        <w:tabs>
          <w:tab w:val="left" w:pos="4950"/>
        </w:tabs>
        <w:rPr>
          <w:rFonts w:ascii="TH SarabunIT๙" w:eastAsia="TH SarabunIT๙" w:hAnsi="TH SarabunIT๙" w:cs="TH SarabunIT๙" w:hint="cs"/>
          <w:lang w:val="id" w:eastAsia="id"/>
        </w:rPr>
      </w:pPr>
      <w:r w:rsidRPr="003C010B">
        <w:rPr>
          <w:cs/>
        </w:rPr>
        <w:drawing>
          <wp:anchor distT="0" distB="0" distL="114300" distR="114300" simplePos="0" relativeHeight="251664384" behindDoc="1" locked="0" layoutInCell="1" allowOverlap="1" wp14:anchorId="0FA0EEE5" wp14:editId="2BF96EAE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8820150" cy="4695825"/>
            <wp:effectExtent l="0" t="0" r="0" b="9525"/>
            <wp:wrapNone/>
            <wp:docPr id="99075535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53A0C" w14:textId="77777777" w:rsidR="00272C52" w:rsidRDefault="00272C52" w:rsidP="00272C52">
      <w:pPr>
        <w:tabs>
          <w:tab w:val="left" w:pos="4950"/>
        </w:tabs>
        <w:rPr>
          <w:rFonts w:ascii="TH SarabunIT๙" w:eastAsia="TH SarabunIT๙" w:hAnsi="TH SarabunIT๙" w:cs="TH SarabunIT๙"/>
          <w:lang w:val="id" w:eastAsia="id"/>
        </w:rPr>
      </w:pPr>
      <w:r>
        <w:rPr>
          <w:rFonts w:ascii="TH SarabunIT๙" w:eastAsia="TH SarabunIT๙" w:hAnsi="TH SarabunIT๙" w:cs="TH SarabunIT๙"/>
          <w:cs/>
          <w:lang w:val="id" w:eastAsia="id"/>
        </w:rPr>
        <w:tab/>
      </w:r>
    </w:p>
    <w:p w14:paraId="05C0B0DC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4C4D9ADF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583B4AA1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75AAF8B9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3B14C32C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26905377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09DEC5F7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425D3E04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0E20FC84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22841E5C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418D710F" w14:textId="77777777" w:rsidR="00272C52" w:rsidRPr="003C010B" w:rsidRDefault="00272C52" w:rsidP="00272C52">
      <w:pPr>
        <w:rPr>
          <w:rFonts w:ascii="TH SarabunIT๙" w:eastAsia="TH SarabunIT๙" w:hAnsi="TH SarabunIT๙" w:cs="TH SarabunIT๙"/>
          <w:lang w:val="id" w:eastAsia="id"/>
        </w:rPr>
      </w:pPr>
    </w:p>
    <w:p w14:paraId="6A372AC8" w14:textId="77777777" w:rsidR="00272C52" w:rsidRDefault="00272C52" w:rsidP="00272C52">
      <w:pPr>
        <w:rPr>
          <w:rFonts w:ascii="TH SarabunIT๙" w:eastAsia="TH SarabunIT๙" w:hAnsi="TH SarabunIT๙" w:cs="TH SarabunIT๙" w:hint="cs"/>
          <w:lang w:val="id" w:eastAsia="id"/>
        </w:rPr>
      </w:pPr>
    </w:p>
    <w:p w14:paraId="0EC241CF" w14:textId="77777777" w:rsidR="00272C52" w:rsidRDefault="00272C52" w:rsidP="00272C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</w:p>
    <w:p w14:paraId="755690FA" w14:textId="77777777" w:rsidR="00272C52" w:rsidRDefault="00272C52" w:rsidP="00272C52">
      <w:pPr>
        <w:rPr>
          <w:rFonts w:ascii="TH SarabunIT๙" w:hAnsi="TH SarabunIT๙" w:cs="TH SarabunIT๙"/>
        </w:rPr>
      </w:pPr>
    </w:p>
    <w:p w14:paraId="7065C4C1" w14:textId="77777777" w:rsidR="00272C52" w:rsidRDefault="00272C52" w:rsidP="00272C52">
      <w:pPr>
        <w:rPr>
          <w:rFonts w:ascii="TH SarabunIT๙" w:hAnsi="TH SarabunIT๙" w:cs="TH SarabunIT๙"/>
        </w:rPr>
      </w:pPr>
    </w:p>
    <w:p w14:paraId="4C72DDBA" w14:textId="77777777" w:rsidR="00272C52" w:rsidRDefault="00272C52" w:rsidP="00272C52">
      <w:pPr>
        <w:rPr>
          <w:rFonts w:ascii="TH SarabunIT๙" w:hAnsi="TH SarabunIT๙" w:cs="TH SarabunIT๙"/>
        </w:rPr>
      </w:pPr>
    </w:p>
    <w:p w14:paraId="3A90E980" w14:textId="77777777" w:rsidR="00272C52" w:rsidRDefault="00272C52" w:rsidP="00272C52">
      <w:pPr>
        <w:rPr>
          <w:rFonts w:ascii="TH SarabunIT๙" w:hAnsi="TH SarabunIT๙" w:cs="TH SarabunIT๙"/>
        </w:rPr>
      </w:pPr>
    </w:p>
    <w:p w14:paraId="02321CE4" w14:textId="77777777" w:rsidR="00272C52" w:rsidRDefault="00272C52" w:rsidP="00272C52">
      <w:pPr>
        <w:rPr>
          <w:rFonts w:ascii="TH SarabunIT๙" w:hAnsi="TH SarabunIT๙" w:cs="TH SarabunIT๙"/>
        </w:rPr>
      </w:pPr>
    </w:p>
    <w:p w14:paraId="0A7936A3" w14:textId="77777777" w:rsidR="00272C52" w:rsidRDefault="00272C52" w:rsidP="00272C52">
      <w:pPr>
        <w:rPr>
          <w:rFonts w:ascii="TH SarabunIT๙" w:hAnsi="TH SarabunIT๙" w:cs="TH SarabunIT๙"/>
        </w:rPr>
      </w:pPr>
    </w:p>
    <w:p w14:paraId="7AC0BA38" w14:textId="77777777" w:rsidR="00272C52" w:rsidRDefault="00272C52" w:rsidP="00272C52">
      <w:pPr>
        <w:rPr>
          <w:rFonts w:ascii="TH SarabunIT๙" w:hAnsi="TH SarabunIT๙" w:cs="TH SarabunIT๙"/>
        </w:rPr>
      </w:pPr>
    </w:p>
    <w:p w14:paraId="0BE3E2F1" w14:textId="77777777" w:rsidR="00272C52" w:rsidRPr="00272C52" w:rsidRDefault="00272C52" w:rsidP="00272C52">
      <w:pPr>
        <w:rPr>
          <w:rFonts w:ascii="TH SarabunIT๙" w:hAnsi="TH SarabunIT๙" w:cs="TH SarabunIT๙" w:hint="cs"/>
          <w:sz w:val="32"/>
          <w:szCs w:val="32"/>
        </w:rPr>
      </w:pPr>
    </w:p>
    <w:p w14:paraId="5632FEB2" w14:textId="77777777" w:rsidR="00272C52" w:rsidRDefault="00272C52" w:rsidP="00272C5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1712ECB" w14:textId="3031F41F" w:rsidR="00272C52" w:rsidRDefault="00272C52" w:rsidP="00272C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5408" behindDoc="1" locked="0" layoutInCell="1" allowOverlap="1" wp14:anchorId="31F492B9" wp14:editId="0C37DEA9">
            <wp:simplePos x="0" y="0"/>
            <wp:positionH relativeFrom="column">
              <wp:posOffset>4182745</wp:posOffset>
            </wp:positionH>
            <wp:positionV relativeFrom="paragraph">
              <wp:posOffset>219710</wp:posOffset>
            </wp:positionV>
            <wp:extent cx="874395" cy="755650"/>
            <wp:effectExtent l="0" t="0" r="0" b="6350"/>
            <wp:wrapNone/>
            <wp:docPr id="10280417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2C52">
        <w:rPr>
          <w:rFonts w:ascii="TH SarabunIT๙" w:hAnsi="TH SarabunIT๙" w:cs="TH SarabunIT๙" w:hint="cs"/>
          <w:sz w:val="32"/>
          <w:szCs w:val="32"/>
          <w:cs/>
        </w:rPr>
        <w:t xml:space="preserve">  ตรวจแล้วถูกต้อง </w:t>
      </w:r>
    </w:p>
    <w:p w14:paraId="2DE08C2A" w14:textId="6A2AA0E7" w:rsidR="00272C52" w:rsidRPr="00272C52" w:rsidRDefault="00272C52" w:rsidP="00272C5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6432" behindDoc="1" locked="0" layoutInCell="1" allowOverlap="1" wp14:anchorId="48F52FBE" wp14:editId="7BA9698E">
            <wp:simplePos x="0" y="0"/>
            <wp:positionH relativeFrom="column">
              <wp:posOffset>677545</wp:posOffset>
            </wp:positionH>
            <wp:positionV relativeFrom="paragraph">
              <wp:posOffset>18415</wp:posOffset>
            </wp:positionV>
            <wp:extent cx="1350010" cy="523240"/>
            <wp:effectExtent l="0" t="0" r="0" b="0"/>
            <wp:wrapNone/>
            <wp:docPr id="54902158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D106A" w14:textId="7A42A7C1" w:rsidR="00272C52" w:rsidRPr="00272C52" w:rsidRDefault="00272C52" w:rsidP="00272C52">
      <w:pPr>
        <w:pStyle w:val="aa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</w:t>
      </w:r>
      <w:r w:rsidRPr="00272C52">
        <w:rPr>
          <w:rFonts w:cs="TH SarabunIT๙" w:hint="cs"/>
          <w:cs/>
        </w:rPr>
        <w:t xml:space="preserve">   พ.ต.</w:t>
      </w:r>
      <w:r>
        <w:rPr>
          <w:rFonts w:cs="TH SarabunIT๙" w:hint="cs"/>
          <w:cs/>
        </w:rPr>
        <w:t>ต</w:t>
      </w:r>
      <w:r w:rsidRPr="00272C52">
        <w:rPr>
          <w:rFonts w:cs="TH SarabunIT๙" w:hint="cs"/>
          <w:cs/>
        </w:rPr>
        <w:t>.                              ผู้รายงาน                        -ทราบ</w:t>
      </w:r>
      <w:r w:rsidRPr="00272C52">
        <w:rPr>
          <w:rFonts w:cs="TH SarabunIT๙"/>
          <w:cs/>
        </w:rPr>
        <w:br/>
      </w:r>
      <w:r w:rsidRPr="00272C52">
        <w:rPr>
          <w:rFonts w:cs="TH SarabunIT๙" w:hint="cs"/>
          <w:cs/>
        </w:rPr>
        <w:t xml:space="preserve">          </w:t>
      </w:r>
      <w:r>
        <w:rPr>
          <w:rFonts w:cs="TH SarabunIT๙" w:hint="cs"/>
          <w:cs/>
        </w:rPr>
        <w:t xml:space="preserve">   </w:t>
      </w:r>
      <w:r w:rsidRPr="00272C52">
        <w:rPr>
          <w:rFonts w:cs="TH SarabunIT๙" w:hint="cs"/>
          <w:cs/>
        </w:rPr>
        <w:t xml:space="preserve"> </w:t>
      </w:r>
      <w:r w:rsidRPr="00272C52">
        <w:rPr>
          <w:rFonts w:cs="TH SarabunIT๙"/>
        </w:rPr>
        <w:t>(</w:t>
      </w:r>
      <w:r>
        <w:rPr>
          <w:rFonts w:cs="TH SarabunIT๙" w:hint="cs"/>
          <w:cs/>
        </w:rPr>
        <w:t>วรายุทธ์ โคตรชมภู</w:t>
      </w:r>
      <w:r w:rsidRPr="00272C52">
        <w:rPr>
          <w:rFonts w:cs="TH SarabunIT๙"/>
          <w:spacing w:val="-1"/>
        </w:rPr>
        <w:t xml:space="preserve">) </w:t>
      </w:r>
      <w:r w:rsidRPr="00272C52">
        <w:rPr>
          <w:rFonts w:cs="TH SarabunIT๙" w:hint="cs"/>
          <w:spacing w:val="-1"/>
          <w:cs/>
        </w:rPr>
        <w:t xml:space="preserve">                                          </w:t>
      </w:r>
      <w:r>
        <w:rPr>
          <w:rFonts w:cs="TH SarabunIT๙" w:hint="cs"/>
          <w:spacing w:val="-1"/>
          <w:cs/>
        </w:rPr>
        <w:t xml:space="preserve"> </w:t>
      </w:r>
      <w:r w:rsidRPr="00272C52">
        <w:rPr>
          <w:rFonts w:cs="TH SarabunIT๙" w:hint="cs"/>
          <w:spacing w:val="-1"/>
          <w:cs/>
        </w:rPr>
        <w:t xml:space="preserve">   พ.ต.อ.</w:t>
      </w:r>
    </w:p>
    <w:p w14:paraId="4C0B9736" w14:textId="603728B4" w:rsidR="00272C52" w:rsidRPr="00272C52" w:rsidRDefault="00272C52" w:rsidP="00272C52">
      <w:pPr>
        <w:pStyle w:val="aa"/>
        <w:tabs>
          <w:tab w:val="left" w:pos="5824"/>
        </w:tabs>
        <w:ind w:right="4"/>
        <w:rPr>
          <w:rFonts w:cs="TH SarabunIT๙"/>
        </w:rPr>
      </w:pPr>
      <w:r w:rsidRPr="00272C52">
        <w:rPr>
          <w:rFonts w:cs="TH SarabunIT๙" w:hint="cs"/>
          <w:spacing w:val="-1"/>
          <w:cs/>
        </w:rPr>
        <w:t xml:space="preserve">            </w:t>
      </w:r>
      <w:r>
        <w:rPr>
          <w:rFonts w:cs="TH SarabunIT๙" w:hint="cs"/>
          <w:spacing w:val="-1"/>
          <w:cs/>
        </w:rPr>
        <w:t xml:space="preserve">  </w:t>
      </w:r>
      <w:r w:rsidRPr="00272C52">
        <w:rPr>
          <w:rFonts w:cs="TH SarabunIT๙" w:hint="cs"/>
          <w:spacing w:val="-1"/>
          <w:cs/>
        </w:rPr>
        <w:t xml:space="preserve">  </w:t>
      </w:r>
      <w:r w:rsidRPr="00272C52">
        <w:rPr>
          <w:rFonts w:cs="TH SarabunIT๙" w:hint="cs"/>
          <w:cs/>
        </w:rPr>
        <w:t>สว.อก.สภ.</w:t>
      </w:r>
      <w:r>
        <w:rPr>
          <w:rFonts w:cs="TH SarabunIT๙" w:hint="cs"/>
          <w:cs/>
        </w:rPr>
        <w:t>จักราช</w:t>
      </w:r>
      <w:r w:rsidRPr="00272C52">
        <w:rPr>
          <w:rFonts w:cs="TH SarabunIT๙" w:hint="cs"/>
          <w:cs/>
        </w:rPr>
        <w:t xml:space="preserve">                                                         (</w:t>
      </w:r>
      <w:r>
        <w:rPr>
          <w:rFonts w:cs="TH SarabunIT๙" w:hint="cs"/>
          <w:cs/>
        </w:rPr>
        <w:t>ศักย์ศรณ์ วันสุข</w:t>
      </w:r>
      <w:r w:rsidRPr="00272C52">
        <w:rPr>
          <w:rFonts w:cs="TH SarabunIT๙" w:hint="cs"/>
          <w:cs/>
        </w:rPr>
        <w:t>)</w:t>
      </w:r>
    </w:p>
    <w:p w14:paraId="73B4D140" w14:textId="1694ECE9" w:rsidR="00272C52" w:rsidRPr="00272C52" w:rsidRDefault="00272C52" w:rsidP="00272C52">
      <w:pPr>
        <w:rPr>
          <w:rFonts w:cs="TH SarabunIT๙"/>
          <w:sz w:val="32"/>
          <w:szCs w:val="32"/>
        </w:rPr>
      </w:pPr>
      <w:r>
        <w:rPr>
          <w:rFonts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  <w:r w:rsidRPr="00272C52">
        <w:rPr>
          <w:rFonts w:cs="TH SarabunIT๙" w:hint="cs"/>
          <w:sz w:val="32"/>
          <w:szCs w:val="32"/>
          <w:cs/>
        </w:rPr>
        <w:t xml:space="preserve"> ผกก.สภ.</w:t>
      </w:r>
      <w:r>
        <w:rPr>
          <w:rFonts w:cs="TH SarabunIT๙" w:hint="cs"/>
          <w:sz w:val="32"/>
          <w:szCs w:val="32"/>
          <w:cs/>
        </w:rPr>
        <w:t>จักราช</w:t>
      </w:r>
      <w:r w:rsidRPr="00272C52">
        <w:rPr>
          <w:rFonts w:cs="TH SarabunIT๙" w:hint="cs"/>
          <w:sz w:val="32"/>
          <w:szCs w:val="32"/>
          <w:cs/>
        </w:rPr>
        <w:t xml:space="preserve">         </w:t>
      </w:r>
    </w:p>
    <w:p w14:paraId="1618864B" w14:textId="77777777" w:rsidR="00272C52" w:rsidRPr="003C010B" w:rsidRDefault="00272C52" w:rsidP="00272C52">
      <w:pPr>
        <w:tabs>
          <w:tab w:val="left" w:pos="4950"/>
        </w:tabs>
        <w:jc w:val="center"/>
        <w:rPr>
          <w:rFonts w:ascii="TH SarabunIT๙" w:eastAsia="TH SarabunIT๙" w:hAnsi="TH SarabunIT๙" w:cs="TH SarabunIT๙"/>
          <w:b/>
          <w:bCs/>
          <w:lang w:val="id" w:eastAsia="id"/>
        </w:rPr>
      </w:pPr>
      <w:r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lastRenderedPageBreak/>
        <w:t>รายงานผลการใช้จ่ายงบประมาณ สถานีตำรวจภูธรจักราช</w:t>
      </w:r>
    </w:p>
    <w:p w14:paraId="45E4A5D7" w14:textId="27378FFC" w:rsidR="00272C52" w:rsidRPr="003C010B" w:rsidRDefault="00272C52" w:rsidP="00272C52">
      <w:pPr>
        <w:tabs>
          <w:tab w:val="left" w:pos="4950"/>
        </w:tabs>
        <w:jc w:val="center"/>
        <w:rPr>
          <w:rFonts w:ascii="TH SarabunIT๙" w:eastAsia="TH SarabunIT๙" w:hAnsi="TH SarabunIT๙" w:cs="TH SarabunIT๙"/>
          <w:b/>
          <w:bCs/>
          <w:lang w:val="id" w:eastAsia="id"/>
        </w:rPr>
      </w:pPr>
      <w:r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t>ประจำปีงบประมาณ พ.ศ. 2568 ไตรมาสที่ 1</w:t>
      </w:r>
      <w:r>
        <w:rPr>
          <w:rFonts w:ascii="TH SarabunIT๙" w:eastAsia="TH SarabunIT๙" w:hAnsi="TH SarabunIT๙" w:cs="TH SarabunIT๙" w:hint="cs"/>
          <w:b/>
          <w:bCs/>
          <w:cs/>
          <w:lang w:val="id" w:eastAsia="id"/>
        </w:rPr>
        <w:t>-2</w:t>
      </w:r>
      <w:r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t xml:space="preserve"> ( ต.ค.67 - มี.ค.68 )</w:t>
      </w:r>
    </w:p>
    <w:p w14:paraId="6FBB0497" w14:textId="77777777" w:rsidR="00272C52" w:rsidRDefault="00272C52" w:rsidP="00272C52">
      <w:pPr>
        <w:tabs>
          <w:tab w:val="left" w:pos="4950"/>
        </w:tabs>
        <w:jc w:val="center"/>
        <w:rPr>
          <w:rFonts w:ascii="TH SarabunIT๙" w:eastAsia="TH SarabunIT๙" w:hAnsi="TH SarabunIT๙" w:cs="TH SarabunIT๙"/>
          <w:b/>
          <w:bCs/>
          <w:lang w:val="id" w:eastAsia="id"/>
        </w:rPr>
      </w:pPr>
      <w:r w:rsidRPr="003C010B">
        <w:rPr>
          <w:rFonts w:ascii="TH SarabunIT๙" w:eastAsia="TH SarabunIT๙" w:hAnsi="TH SarabunIT๙" w:cs="TH SarabunIT๙"/>
          <w:b/>
          <w:bCs/>
          <w:cs/>
          <w:lang w:val="id" w:eastAsia="id"/>
        </w:rPr>
        <w:t>ข้อมูล ณ วันที่ 1 เมษายน พ.ศ.2568</w:t>
      </w:r>
    </w:p>
    <w:p w14:paraId="74AC0CBD" w14:textId="1F0604D6" w:rsidR="00272C52" w:rsidRDefault="00272C52" w:rsidP="00272C52">
      <w:pPr>
        <w:tabs>
          <w:tab w:val="left" w:pos="4950"/>
        </w:tabs>
        <w:jc w:val="center"/>
        <w:rPr>
          <w:rFonts w:ascii="TH SarabunIT๙" w:eastAsia="TH SarabunIT๙" w:hAnsi="TH SarabunIT๙" w:cs="TH SarabunIT๙" w:hint="cs"/>
          <w:lang w:val="id" w:eastAsia="id"/>
        </w:rPr>
      </w:pPr>
    </w:p>
    <w:p w14:paraId="0771A07B" w14:textId="409B6693" w:rsidR="00272C52" w:rsidRDefault="00272C52" w:rsidP="00272C52">
      <w:pPr>
        <w:tabs>
          <w:tab w:val="center" w:pos="7210"/>
        </w:tabs>
      </w:pPr>
      <w:r>
        <w:rPr>
          <w:rFonts w:ascii="TH SarabunIT๙" w:eastAsia="TH SarabunIT๙" w:hAnsi="TH SarabunIT๙" w:cs="TH SarabunIT๙" w:hint="cs"/>
          <w:cs/>
          <w:lang w:val="id" w:eastAsia="id"/>
        </w:rPr>
        <w:t xml:space="preserve">           </w:t>
      </w:r>
      <w:r>
        <w:rPr>
          <w:rFonts w:ascii="TH SarabunIT๙" w:eastAsia="TH SarabunIT๙" w:hAnsi="TH SarabunIT๙" w:cs="TH SarabunIT๙"/>
          <w:cs/>
          <w:lang w:val="id" w:eastAsia="id"/>
        </w:rPr>
        <w:tab/>
      </w:r>
      <w:r w:rsidRPr="003C010B">
        <w:rPr>
          <w:cs/>
        </w:rPr>
        <w:drawing>
          <wp:inline distT="0" distB="0" distL="0" distR="0" wp14:anchorId="2D263EDD" wp14:editId="26578D26">
            <wp:extent cx="8820150" cy="4648200"/>
            <wp:effectExtent l="0" t="0" r="0" b="0"/>
            <wp:docPr id="149065199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4FFE9" w14:textId="2F53FE6A" w:rsidR="00272C52" w:rsidRDefault="00272C52" w:rsidP="00272C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8480" behindDoc="1" locked="0" layoutInCell="1" allowOverlap="1" wp14:anchorId="34577D95" wp14:editId="3C16D078">
            <wp:simplePos x="0" y="0"/>
            <wp:positionH relativeFrom="column">
              <wp:posOffset>4182745</wp:posOffset>
            </wp:positionH>
            <wp:positionV relativeFrom="paragraph">
              <wp:posOffset>219710</wp:posOffset>
            </wp:positionV>
            <wp:extent cx="874395" cy="755650"/>
            <wp:effectExtent l="0" t="0" r="0" b="6350"/>
            <wp:wrapNone/>
            <wp:docPr id="8570655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2C52">
        <w:rPr>
          <w:rFonts w:ascii="TH SarabunIT๙" w:hAnsi="TH SarabunIT๙" w:cs="TH SarabunIT๙" w:hint="cs"/>
          <w:sz w:val="32"/>
          <w:szCs w:val="32"/>
          <w:cs/>
        </w:rPr>
        <w:t xml:space="preserve">  ตรวจแล้วถูกต้อง </w:t>
      </w:r>
    </w:p>
    <w:p w14:paraId="2EAA5C3F" w14:textId="77777777" w:rsidR="00272C52" w:rsidRPr="00272C52" w:rsidRDefault="00272C52" w:rsidP="00272C5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9504" behindDoc="1" locked="0" layoutInCell="1" allowOverlap="1" wp14:anchorId="23CF4C30" wp14:editId="199B7377">
            <wp:simplePos x="0" y="0"/>
            <wp:positionH relativeFrom="column">
              <wp:posOffset>677545</wp:posOffset>
            </wp:positionH>
            <wp:positionV relativeFrom="paragraph">
              <wp:posOffset>18415</wp:posOffset>
            </wp:positionV>
            <wp:extent cx="1350010" cy="523240"/>
            <wp:effectExtent l="0" t="0" r="0" b="0"/>
            <wp:wrapNone/>
            <wp:docPr id="83199584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1A51E" w14:textId="77777777" w:rsidR="00272C52" w:rsidRPr="00272C52" w:rsidRDefault="00272C52" w:rsidP="00272C52">
      <w:pPr>
        <w:pStyle w:val="aa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</w:t>
      </w:r>
      <w:r w:rsidRPr="00272C52">
        <w:rPr>
          <w:rFonts w:cs="TH SarabunIT๙" w:hint="cs"/>
          <w:cs/>
        </w:rPr>
        <w:t xml:space="preserve">   พ.ต.</w:t>
      </w:r>
      <w:r>
        <w:rPr>
          <w:rFonts w:cs="TH SarabunIT๙" w:hint="cs"/>
          <w:cs/>
        </w:rPr>
        <w:t>ต</w:t>
      </w:r>
      <w:r w:rsidRPr="00272C52">
        <w:rPr>
          <w:rFonts w:cs="TH SarabunIT๙" w:hint="cs"/>
          <w:cs/>
        </w:rPr>
        <w:t>.                              ผู้รายงาน                        -ทราบ</w:t>
      </w:r>
      <w:r w:rsidRPr="00272C52">
        <w:rPr>
          <w:rFonts w:cs="TH SarabunIT๙"/>
          <w:cs/>
        </w:rPr>
        <w:br/>
      </w:r>
      <w:r w:rsidRPr="00272C52">
        <w:rPr>
          <w:rFonts w:cs="TH SarabunIT๙" w:hint="cs"/>
          <w:cs/>
        </w:rPr>
        <w:t xml:space="preserve">          </w:t>
      </w:r>
      <w:r>
        <w:rPr>
          <w:rFonts w:cs="TH SarabunIT๙" w:hint="cs"/>
          <w:cs/>
        </w:rPr>
        <w:t xml:space="preserve">   </w:t>
      </w:r>
      <w:r w:rsidRPr="00272C52">
        <w:rPr>
          <w:rFonts w:cs="TH SarabunIT๙" w:hint="cs"/>
          <w:cs/>
        </w:rPr>
        <w:t xml:space="preserve"> </w:t>
      </w:r>
      <w:r w:rsidRPr="00272C52">
        <w:rPr>
          <w:rFonts w:cs="TH SarabunIT๙"/>
        </w:rPr>
        <w:t>(</w:t>
      </w:r>
      <w:r>
        <w:rPr>
          <w:rFonts w:cs="TH SarabunIT๙" w:hint="cs"/>
          <w:cs/>
        </w:rPr>
        <w:t>วรายุทธ์ โคตรชมภู</w:t>
      </w:r>
      <w:r w:rsidRPr="00272C52">
        <w:rPr>
          <w:rFonts w:cs="TH SarabunIT๙"/>
          <w:spacing w:val="-1"/>
        </w:rPr>
        <w:t xml:space="preserve">) </w:t>
      </w:r>
      <w:r w:rsidRPr="00272C52">
        <w:rPr>
          <w:rFonts w:cs="TH SarabunIT๙" w:hint="cs"/>
          <w:spacing w:val="-1"/>
          <w:cs/>
        </w:rPr>
        <w:t xml:space="preserve">                                          </w:t>
      </w:r>
      <w:r>
        <w:rPr>
          <w:rFonts w:cs="TH SarabunIT๙" w:hint="cs"/>
          <w:spacing w:val="-1"/>
          <w:cs/>
        </w:rPr>
        <w:t xml:space="preserve"> </w:t>
      </w:r>
      <w:r w:rsidRPr="00272C52">
        <w:rPr>
          <w:rFonts w:cs="TH SarabunIT๙" w:hint="cs"/>
          <w:spacing w:val="-1"/>
          <w:cs/>
        </w:rPr>
        <w:t xml:space="preserve">   พ.ต.อ.</w:t>
      </w:r>
    </w:p>
    <w:p w14:paraId="4C484DA2" w14:textId="77777777" w:rsidR="00272C52" w:rsidRPr="00272C52" w:rsidRDefault="00272C52" w:rsidP="00272C52">
      <w:pPr>
        <w:pStyle w:val="aa"/>
        <w:tabs>
          <w:tab w:val="left" w:pos="5824"/>
        </w:tabs>
        <w:ind w:right="4"/>
        <w:rPr>
          <w:rFonts w:cs="TH SarabunIT๙"/>
        </w:rPr>
      </w:pPr>
      <w:r w:rsidRPr="00272C52">
        <w:rPr>
          <w:rFonts w:cs="TH SarabunIT๙" w:hint="cs"/>
          <w:spacing w:val="-1"/>
          <w:cs/>
        </w:rPr>
        <w:t xml:space="preserve">            </w:t>
      </w:r>
      <w:r>
        <w:rPr>
          <w:rFonts w:cs="TH SarabunIT๙" w:hint="cs"/>
          <w:spacing w:val="-1"/>
          <w:cs/>
        </w:rPr>
        <w:t xml:space="preserve">  </w:t>
      </w:r>
      <w:r w:rsidRPr="00272C52">
        <w:rPr>
          <w:rFonts w:cs="TH SarabunIT๙" w:hint="cs"/>
          <w:spacing w:val="-1"/>
          <w:cs/>
        </w:rPr>
        <w:t xml:space="preserve">  </w:t>
      </w:r>
      <w:r w:rsidRPr="00272C52">
        <w:rPr>
          <w:rFonts w:cs="TH SarabunIT๙" w:hint="cs"/>
          <w:cs/>
        </w:rPr>
        <w:t>สว.อก.สภ.</w:t>
      </w:r>
      <w:r>
        <w:rPr>
          <w:rFonts w:cs="TH SarabunIT๙" w:hint="cs"/>
          <w:cs/>
        </w:rPr>
        <w:t>จักราช</w:t>
      </w:r>
      <w:r w:rsidRPr="00272C52">
        <w:rPr>
          <w:rFonts w:cs="TH SarabunIT๙" w:hint="cs"/>
          <w:cs/>
        </w:rPr>
        <w:t xml:space="preserve">                                                         (</w:t>
      </w:r>
      <w:r>
        <w:rPr>
          <w:rFonts w:cs="TH SarabunIT๙" w:hint="cs"/>
          <w:cs/>
        </w:rPr>
        <w:t>ศักย์ศรณ์ วันสุข</w:t>
      </w:r>
      <w:r w:rsidRPr="00272C52">
        <w:rPr>
          <w:rFonts w:cs="TH SarabunIT๙" w:hint="cs"/>
          <w:cs/>
        </w:rPr>
        <w:t>)</w:t>
      </w:r>
    </w:p>
    <w:p w14:paraId="49C77C5B" w14:textId="0CD7229C" w:rsidR="0040239E" w:rsidRPr="00B36DC1" w:rsidRDefault="00272C52" w:rsidP="00272C5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  <w:r w:rsidRPr="00272C52">
        <w:rPr>
          <w:rFonts w:cs="TH SarabunIT๙" w:hint="cs"/>
          <w:sz w:val="32"/>
          <w:szCs w:val="32"/>
          <w:cs/>
        </w:rPr>
        <w:t xml:space="preserve"> ผกก.สภ.</w:t>
      </w:r>
      <w:r>
        <w:rPr>
          <w:rFonts w:cs="TH SarabunIT๙" w:hint="cs"/>
          <w:sz w:val="32"/>
          <w:szCs w:val="32"/>
          <w:cs/>
        </w:rPr>
        <w:t>จักราช</w:t>
      </w:r>
      <w:r w:rsidRPr="00272C52">
        <w:rPr>
          <w:rFonts w:cs="TH SarabunIT๙" w:hint="cs"/>
          <w:sz w:val="32"/>
          <w:szCs w:val="32"/>
          <w:cs/>
        </w:rPr>
        <w:t xml:space="preserve">         </w:t>
      </w:r>
    </w:p>
    <w:sectPr w:rsidR="0040239E" w:rsidRPr="00B36DC1" w:rsidSect="00272C52">
      <w:pgSz w:w="16838" w:h="11906" w:orient="landscape"/>
      <w:pgMar w:top="426" w:right="426" w:bottom="426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25F17"/>
    <w:rsid w:val="00074522"/>
    <w:rsid w:val="00080FCE"/>
    <w:rsid w:val="00094B39"/>
    <w:rsid w:val="000B2B30"/>
    <w:rsid w:val="000B2F56"/>
    <w:rsid w:val="000B318A"/>
    <w:rsid w:val="000C1458"/>
    <w:rsid w:val="000C5B84"/>
    <w:rsid w:val="00107273"/>
    <w:rsid w:val="00137F7B"/>
    <w:rsid w:val="00141C23"/>
    <w:rsid w:val="00152386"/>
    <w:rsid w:val="00160B19"/>
    <w:rsid w:val="0016635F"/>
    <w:rsid w:val="00175276"/>
    <w:rsid w:val="001A48AA"/>
    <w:rsid w:val="001C7BCA"/>
    <w:rsid w:val="002059A3"/>
    <w:rsid w:val="00217DF7"/>
    <w:rsid w:val="0027105A"/>
    <w:rsid w:val="00272C52"/>
    <w:rsid w:val="002E6F31"/>
    <w:rsid w:val="002F2982"/>
    <w:rsid w:val="00312CB3"/>
    <w:rsid w:val="00317EA3"/>
    <w:rsid w:val="003B698E"/>
    <w:rsid w:val="003E4E50"/>
    <w:rsid w:val="003F19BA"/>
    <w:rsid w:val="0040239E"/>
    <w:rsid w:val="00435E35"/>
    <w:rsid w:val="00491212"/>
    <w:rsid w:val="004A341E"/>
    <w:rsid w:val="004B2118"/>
    <w:rsid w:val="004F0196"/>
    <w:rsid w:val="00510C1A"/>
    <w:rsid w:val="005209BC"/>
    <w:rsid w:val="005232C4"/>
    <w:rsid w:val="00524F83"/>
    <w:rsid w:val="00544894"/>
    <w:rsid w:val="005675C2"/>
    <w:rsid w:val="00572C61"/>
    <w:rsid w:val="005B2EE4"/>
    <w:rsid w:val="00615B89"/>
    <w:rsid w:val="00680482"/>
    <w:rsid w:val="006A660D"/>
    <w:rsid w:val="00702761"/>
    <w:rsid w:val="00712CEA"/>
    <w:rsid w:val="007533F1"/>
    <w:rsid w:val="00756473"/>
    <w:rsid w:val="007819DA"/>
    <w:rsid w:val="007D6377"/>
    <w:rsid w:val="007E4A0E"/>
    <w:rsid w:val="007E6986"/>
    <w:rsid w:val="00826C2B"/>
    <w:rsid w:val="00840BE4"/>
    <w:rsid w:val="00842271"/>
    <w:rsid w:val="00844D70"/>
    <w:rsid w:val="00867736"/>
    <w:rsid w:val="00922C9E"/>
    <w:rsid w:val="009350B9"/>
    <w:rsid w:val="009376D3"/>
    <w:rsid w:val="00967B2C"/>
    <w:rsid w:val="009811D5"/>
    <w:rsid w:val="00994E22"/>
    <w:rsid w:val="009C28E2"/>
    <w:rsid w:val="009F130E"/>
    <w:rsid w:val="00AC5A36"/>
    <w:rsid w:val="00AD371C"/>
    <w:rsid w:val="00B12820"/>
    <w:rsid w:val="00B167CB"/>
    <w:rsid w:val="00B36DC1"/>
    <w:rsid w:val="00B44C23"/>
    <w:rsid w:val="00B46DDD"/>
    <w:rsid w:val="00B61126"/>
    <w:rsid w:val="00BA4E61"/>
    <w:rsid w:val="00C07543"/>
    <w:rsid w:val="00C22743"/>
    <w:rsid w:val="00C35E39"/>
    <w:rsid w:val="00C605BD"/>
    <w:rsid w:val="00C65483"/>
    <w:rsid w:val="00C7528C"/>
    <w:rsid w:val="00C825B2"/>
    <w:rsid w:val="00CB4799"/>
    <w:rsid w:val="00CB7B05"/>
    <w:rsid w:val="00CE6512"/>
    <w:rsid w:val="00CF0689"/>
    <w:rsid w:val="00D02DDD"/>
    <w:rsid w:val="00D17A9F"/>
    <w:rsid w:val="00D92E73"/>
    <w:rsid w:val="00DA05A0"/>
    <w:rsid w:val="00DC0287"/>
    <w:rsid w:val="00DC0AA1"/>
    <w:rsid w:val="00DD741B"/>
    <w:rsid w:val="00E4578D"/>
    <w:rsid w:val="00E51D8E"/>
    <w:rsid w:val="00E944B1"/>
    <w:rsid w:val="00ED7251"/>
    <w:rsid w:val="00EE09C7"/>
    <w:rsid w:val="00EE182F"/>
    <w:rsid w:val="00F20176"/>
    <w:rsid w:val="00F96A2A"/>
    <w:rsid w:val="00FA3FE7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  <w:style w:type="paragraph" w:styleId="a8">
    <w:name w:val="Normal (Web)"/>
    <w:basedOn w:val="a"/>
    <w:uiPriority w:val="99"/>
    <w:unhideWhenUsed/>
    <w:rsid w:val="00160B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table" w:styleId="a9">
    <w:name w:val="Table Grid"/>
    <w:basedOn w:val="a1"/>
    <w:uiPriority w:val="39"/>
    <w:rsid w:val="0040239E"/>
    <w:pPr>
      <w:spacing w:after="0" w:line="240" w:lineRule="auto"/>
    </w:pPr>
    <w:rPr>
      <w:rFonts w:ascii="TH Sarabun New" w:hAnsi="TH Sarabun New" w:cs="TH Sarabun New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39E"/>
    <w:pPr>
      <w:widowControl w:val="0"/>
      <w:autoSpaceDE w:val="0"/>
      <w:autoSpaceDN w:val="0"/>
      <w:ind w:left="140"/>
    </w:pPr>
    <w:rPr>
      <w:rFonts w:ascii="TH SarabunIT๙" w:eastAsia="TH SarabunIT๙" w:hAnsi="TH SarabunIT๙" w:cs="Angsana New"/>
      <w:sz w:val="32"/>
      <w:szCs w:val="32"/>
      <w:lang w:val="id" w:eastAsia="id"/>
    </w:rPr>
  </w:style>
  <w:style w:type="character" w:customStyle="1" w:styleId="ab">
    <w:name w:val="เนื้อความ อักขระ"/>
    <w:basedOn w:val="a0"/>
    <w:link w:val="aa"/>
    <w:uiPriority w:val="1"/>
    <w:rsid w:val="0040239E"/>
    <w:rPr>
      <w:rFonts w:ascii="TH SarabunIT๙" w:eastAsia="TH SarabunIT๙" w:hAnsi="TH SarabunIT๙" w:cs="Angsana New"/>
      <w:sz w:val="32"/>
      <w:szCs w:val="32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Watpratoomkanawas</cp:lastModifiedBy>
  <cp:revision>2</cp:revision>
  <cp:lastPrinted>2022-11-25T05:38:00Z</cp:lastPrinted>
  <dcterms:created xsi:type="dcterms:W3CDTF">2025-04-10T08:41:00Z</dcterms:created>
  <dcterms:modified xsi:type="dcterms:W3CDTF">2025-04-10T08:41:00Z</dcterms:modified>
</cp:coreProperties>
</file>